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AF46" w14:textId="77777777" w:rsidR="006C5687" w:rsidRPr="00C5551F" w:rsidRDefault="000F22B6" w:rsidP="00BA08BE">
      <w:pPr>
        <w:spacing w:line="276" w:lineRule="auto"/>
        <w:jc w:val="both"/>
        <w:rPr>
          <w:rFonts w:ascii="Montserrat" w:hAnsi="Montserrat"/>
          <w:sz w:val="24"/>
          <w:szCs w:val="24"/>
        </w:rPr>
      </w:pPr>
      <w:r w:rsidRPr="00C5551F">
        <w:rPr>
          <w:rFonts w:ascii="Montserrat" w:hAnsi="Montserrat"/>
          <w:b/>
          <w:bCs/>
          <w:sz w:val="24"/>
          <w:szCs w:val="24"/>
        </w:rPr>
        <w:t xml:space="preserve">Are you </w:t>
      </w:r>
      <w:r w:rsidR="00B504BE" w:rsidRPr="00C5551F">
        <w:rPr>
          <w:rFonts w:ascii="Montserrat" w:hAnsi="Montserrat"/>
          <w:b/>
          <w:bCs/>
          <w:sz w:val="24"/>
          <w:szCs w:val="24"/>
        </w:rPr>
        <w:t>looking for a career</w:t>
      </w:r>
      <w:r w:rsidRPr="00C5551F">
        <w:rPr>
          <w:rFonts w:ascii="Montserrat" w:hAnsi="Montserrat"/>
          <w:b/>
          <w:bCs/>
          <w:sz w:val="24"/>
          <w:szCs w:val="24"/>
        </w:rPr>
        <w:t xml:space="preserve"> opportunity </w:t>
      </w:r>
      <w:r w:rsidR="00B504BE" w:rsidRPr="00C5551F">
        <w:rPr>
          <w:rFonts w:ascii="Montserrat" w:hAnsi="Montserrat"/>
          <w:b/>
          <w:bCs/>
          <w:sz w:val="24"/>
          <w:szCs w:val="24"/>
        </w:rPr>
        <w:t xml:space="preserve">where you can </w:t>
      </w:r>
      <w:r w:rsidRPr="00C5551F">
        <w:rPr>
          <w:rFonts w:ascii="Montserrat" w:hAnsi="Montserrat"/>
          <w:b/>
          <w:bCs/>
          <w:sz w:val="24"/>
          <w:szCs w:val="24"/>
        </w:rPr>
        <w:t>make a difference</w:t>
      </w:r>
      <w:r w:rsidR="00B504BE" w:rsidRPr="00C5551F">
        <w:rPr>
          <w:rFonts w:ascii="Montserrat" w:hAnsi="Montserrat"/>
          <w:b/>
          <w:bCs/>
          <w:sz w:val="24"/>
          <w:szCs w:val="24"/>
        </w:rPr>
        <w:t>?</w:t>
      </w:r>
      <w:r w:rsidRPr="00C5551F">
        <w:rPr>
          <w:rFonts w:ascii="Montserrat" w:hAnsi="Montserrat"/>
          <w:sz w:val="24"/>
          <w:szCs w:val="24"/>
        </w:rPr>
        <w:t xml:space="preserve"> </w:t>
      </w:r>
      <w:r w:rsidR="00B504BE" w:rsidRPr="00C5551F">
        <w:rPr>
          <w:rFonts w:ascii="Montserrat" w:hAnsi="Montserrat"/>
          <w:sz w:val="24"/>
          <w:szCs w:val="24"/>
        </w:rPr>
        <w:t>If so, our growing team at Community Living Dufferin has career opportunities</w:t>
      </w:r>
      <w:r w:rsidR="00947141" w:rsidRPr="00C5551F">
        <w:rPr>
          <w:rFonts w:ascii="Montserrat" w:hAnsi="Montserrat"/>
          <w:sz w:val="24"/>
          <w:szCs w:val="24"/>
        </w:rPr>
        <w:t xml:space="preserve"> where</w:t>
      </w:r>
      <w:r w:rsidR="00727D2F" w:rsidRPr="00C5551F">
        <w:rPr>
          <w:rFonts w:ascii="Montserrat" w:hAnsi="Montserrat"/>
          <w:sz w:val="24"/>
          <w:szCs w:val="24"/>
        </w:rPr>
        <w:t xml:space="preserve"> you can do just that! </w:t>
      </w:r>
    </w:p>
    <w:p w14:paraId="1653D9D9" w14:textId="7FF4DAE3" w:rsidR="00CD3CF8" w:rsidRPr="00C5551F" w:rsidRDefault="00727D2F" w:rsidP="00BA08BE">
      <w:pPr>
        <w:spacing w:line="276" w:lineRule="auto"/>
        <w:jc w:val="both"/>
        <w:rPr>
          <w:rFonts w:ascii="Montserrat" w:hAnsi="Montserrat"/>
          <w:sz w:val="24"/>
          <w:szCs w:val="24"/>
        </w:rPr>
      </w:pPr>
      <w:r w:rsidRPr="00C5551F">
        <w:rPr>
          <w:rFonts w:ascii="Montserrat" w:hAnsi="Montserrat"/>
          <w:b/>
          <w:bCs/>
          <w:sz w:val="24"/>
          <w:szCs w:val="24"/>
        </w:rPr>
        <w:t>We are hiring Direct Support Professionals</w:t>
      </w:r>
      <w:r w:rsidRPr="00C5551F">
        <w:rPr>
          <w:rFonts w:ascii="Montserrat" w:hAnsi="Montserrat"/>
          <w:sz w:val="24"/>
          <w:szCs w:val="24"/>
        </w:rPr>
        <w:t xml:space="preserve"> </w:t>
      </w:r>
      <w:r w:rsidR="0005716A">
        <w:rPr>
          <w:rFonts w:ascii="Montserrat" w:hAnsi="Montserrat"/>
          <w:sz w:val="24"/>
          <w:szCs w:val="24"/>
        </w:rPr>
        <w:t xml:space="preserve">[Full time &amp; Part time] </w:t>
      </w:r>
      <w:r w:rsidRPr="00C5551F">
        <w:rPr>
          <w:rFonts w:ascii="Montserrat" w:hAnsi="Montserrat"/>
          <w:sz w:val="24"/>
          <w:szCs w:val="24"/>
        </w:rPr>
        <w:t>to support people who have an intellectual disability to achieve their fullest potential!</w:t>
      </w:r>
    </w:p>
    <w:p w14:paraId="668D3B46" w14:textId="77777777" w:rsidR="008A4832" w:rsidRPr="00B83DDD" w:rsidRDefault="008A4832" w:rsidP="00617D03">
      <w:pPr>
        <w:jc w:val="both"/>
        <w:rPr>
          <w:rFonts w:ascii="Montserrat" w:hAnsi="Montserrat"/>
          <w:b/>
          <w:bCs/>
          <w:sz w:val="16"/>
          <w:szCs w:val="16"/>
        </w:rPr>
      </w:pPr>
    </w:p>
    <w:p w14:paraId="4FA66819" w14:textId="6ADE2062" w:rsidR="009E2F79" w:rsidRPr="00B83DDD" w:rsidRDefault="001B5E31" w:rsidP="00B83DDD">
      <w:pPr>
        <w:jc w:val="both"/>
        <w:rPr>
          <w:rFonts w:ascii="Lora" w:hAnsi="Lora"/>
        </w:rPr>
      </w:pPr>
      <w:r w:rsidRPr="00B83DDD">
        <w:rPr>
          <w:rFonts w:ascii="Montserrat" w:hAnsi="Montserrat"/>
          <w:b/>
          <w:bCs/>
          <w:color w:val="00B050"/>
          <w:sz w:val="24"/>
          <w:szCs w:val="24"/>
        </w:rPr>
        <w:t>THE DIRECT SUPPORT PROFESSIONAL</w:t>
      </w:r>
      <w:r w:rsidRPr="00B83DDD">
        <w:rPr>
          <w:b/>
          <w:bCs/>
          <w:color w:val="00B050"/>
          <w:sz w:val="24"/>
          <w:szCs w:val="24"/>
        </w:rPr>
        <w:t xml:space="preserve"> </w:t>
      </w:r>
      <w:r w:rsidR="009E2F79" w:rsidRPr="00B83DDD">
        <w:rPr>
          <w:rFonts w:ascii="Lora" w:hAnsi="Lora"/>
        </w:rPr>
        <w:t xml:space="preserve">will work as part of </w:t>
      </w:r>
      <w:r w:rsidR="00727D2F" w:rsidRPr="00B83DDD">
        <w:rPr>
          <w:rFonts w:ascii="Lora" w:hAnsi="Lora"/>
        </w:rPr>
        <w:t>a</w:t>
      </w:r>
      <w:r w:rsidR="009E2F79" w:rsidRPr="00B83DDD">
        <w:rPr>
          <w:rFonts w:ascii="Lora" w:hAnsi="Lora"/>
        </w:rPr>
        <w:t xml:space="preserve"> team </w:t>
      </w:r>
      <w:r w:rsidR="00727D2F" w:rsidRPr="00B83DDD">
        <w:rPr>
          <w:rFonts w:ascii="Lora" w:hAnsi="Lora"/>
        </w:rPr>
        <w:t xml:space="preserve">to </w:t>
      </w:r>
      <w:r w:rsidR="009D0A41" w:rsidRPr="00B83DDD">
        <w:rPr>
          <w:rFonts w:ascii="Lora" w:hAnsi="Lora"/>
        </w:rPr>
        <w:t xml:space="preserve">provide </w:t>
      </w:r>
      <w:r w:rsidR="00727D2F" w:rsidRPr="00B83DDD">
        <w:rPr>
          <w:rFonts w:ascii="Lora" w:hAnsi="Lora"/>
        </w:rPr>
        <w:t>support</w:t>
      </w:r>
      <w:r w:rsidR="009D0A41" w:rsidRPr="00B83DDD">
        <w:rPr>
          <w:rFonts w:ascii="Lora" w:hAnsi="Lora"/>
        </w:rPr>
        <w:t xml:space="preserve"> to people in all aspects of daily living. Some</w:t>
      </w:r>
      <w:r w:rsidR="009E2F79" w:rsidRPr="00B83DDD">
        <w:rPr>
          <w:rFonts w:ascii="Lora" w:hAnsi="Lora"/>
        </w:rPr>
        <w:t xml:space="preserve"> of the key responsibilities include</w:t>
      </w:r>
      <w:r w:rsidR="00727D2F" w:rsidRPr="00B83DDD">
        <w:rPr>
          <w:rFonts w:ascii="Lora" w:hAnsi="Lora"/>
        </w:rPr>
        <w:t>:</w:t>
      </w:r>
    </w:p>
    <w:p w14:paraId="641A2530" w14:textId="1B72ED0E" w:rsidR="009E2F79" w:rsidRPr="00B83DDD" w:rsidRDefault="009E2F79" w:rsidP="00B83DDD">
      <w:pPr>
        <w:pStyle w:val="ListParagraph"/>
        <w:numPr>
          <w:ilvl w:val="0"/>
          <w:numId w:val="2"/>
        </w:numPr>
        <w:jc w:val="both"/>
        <w:rPr>
          <w:rFonts w:ascii="Lora" w:hAnsi="Lora"/>
        </w:rPr>
      </w:pPr>
      <w:r w:rsidRPr="00B83DDD">
        <w:rPr>
          <w:rFonts w:ascii="Lora" w:hAnsi="Lora"/>
        </w:rPr>
        <w:t>Attend</w:t>
      </w:r>
      <w:r w:rsidR="007B5862" w:rsidRPr="00B83DDD">
        <w:rPr>
          <w:rFonts w:ascii="Lora" w:hAnsi="Lora"/>
        </w:rPr>
        <w:t>ing</w:t>
      </w:r>
      <w:r w:rsidRPr="00B83DDD">
        <w:rPr>
          <w:rFonts w:ascii="Lora" w:hAnsi="Lora"/>
        </w:rPr>
        <w:t xml:space="preserve"> to </w:t>
      </w:r>
      <w:r w:rsidR="00857778" w:rsidRPr="00B83DDD">
        <w:rPr>
          <w:rFonts w:ascii="Lora" w:hAnsi="Lora"/>
        </w:rPr>
        <w:t>people’s</w:t>
      </w:r>
      <w:r w:rsidRPr="00B83DDD">
        <w:rPr>
          <w:rFonts w:ascii="Lora" w:hAnsi="Lora"/>
        </w:rPr>
        <w:t xml:space="preserve"> medical needs, specialist appointments and health related supports (</w:t>
      </w:r>
      <w:r w:rsidRPr="00B83DDD">
        <w:rPr>
          <w:rFonts w:ascii="Lora" w:hAnsi="Lora"/>
          <w:i/>
          <w:iCs/>
        </w:rPr>
        <w:t>diet/nutrition, exercise</w:t>
      </w:r>
      <w:r w:rsidRPr="00B83DDD">
        <w:rPr>
          <w:rFonts w:ascii="Lora" w:hAnsi="Lora"/>
        </w:rPr>
        <w:t xml:space="preserve">) and ensure accurate records are maintained. </w:t>
      </w:r>
    </w:p>
    <w:p w14:paraId="337B8B01" w14:textId="7236CD47" w:rsidR="00996579" w:rsidRPr="00B83DDD" w:rsidRDefault="00906909" w:rsidP="00B83DDD">
      <w:pPr>
        <w:pStyle w:val="ListParagraph"/>
        <w:numPr>
          <w:ilvl w:val="0"/>
          <w:numId w:val="2"/>
        </w:numPr>
        <w:jc w:val="both"/>
        <w:rPr>
          <w:rFonts w:ascii="Lora" w:hAnsi="Lora"/>
        </w:rPr>
      </w:pPr>
      <w:r w:rsidRPr="00B83DDD">
        <w:rPr>
          <w:rFonts w:ascii="Lora" w:hAnsi="Lora"/>
        </w:rPr>
        <w:t xml:space="preserve">Help a person with planning to achieve their goals and pursue interests as well as helping </w:t>
      </w:r>
      <w:r w:rsidR="006C5687" w:rsidRPr="00B83DDD">
        <w:rPr>
          <w:rFonts w:ascii="Lora" w:hAnsi="Lora"/>
        </w:rPr>
        <w:t>them.</w:t>
      </w:r>
    </w:p>
    <w:p w14:paraId="49B08A67" w14:textId="2B0E0445" w:rsidR="00F31630" w:rsidRPr="00B83DDD" w:rsidRDefault="009E2F79" w:rsidP="00B83DDD">
      <w:pPr>
        <w:pStyle w:val="ListParagraph"/>
        <w:numPr>
          <w:ilvl w:val="0"/>
          <w:numId w:val="2"/>
        </w:numPr>
        <w:jc w:val="both"/>
        <w:rPr>
          <w:rFonts w:ascii="Lora" w:hAnsi="Lora"/>
        </w:rPr>
      </w:pPr>
      <w:r w:rsidRPr="00B83DDD">
        <w:rPr>
          <w:rFonts w:ascii="Lora" w:hAnsi="Lora"/>
        </w:rPr>
        <w:t>Encourag</w:t>
      </w:r>
      <w:r w:rsidR="00C00A0B" w:rsidRPr="00B83DDD">
        <w:rPr>
          <w:rFonts w:ascii="Lora" w:hAnsi="Lora"/>
        </w:rPr>
        <w:t>ing</w:t>
      </w:r>
      <w:r w:rsidR="00DC50C2" w:rsidRPr="00B83DDD">
        <w:rPr>
          <w:rFonts w:ascii="Lora" w:hAnsi="Lora"/>
        </w:rPr>
        <w:t>, and help</w:t>
      </w:r>
      <w:r w:rsidRPr="00B83DDD">
        <w:rPr>
          <w:rFonts w:ascii="Lora" w:hAnsi="Lora"/>
        </w:rPr>
        <w:t xml:space="preserve"> people to actively participate in their home and community</w:t>
      </w:r>
      <w:r w:rsidR="00DC50C2" w:rsidRPr="00B83DDD">
        <w:rPr>
          <w:rFonts w:ascii="Lora" w:hAnsi="Lora"/>
        </w:rPr>
        <w:t>,</w:t>
      </w:r>
      <w:r w:rsidRPr="00B83DDD">
        <w:rPr>
          <w:rFonts w:ascii="Lora" w:hAnsi="Lora"/>
        </w:rPr>
        <w:t xml:space="preserve"> and </w:t>
      </w:r>
      <w:r w:rsidR="0081016E" w:rsidRPr="00B83DDD">
        <w:rPr>
          <w:rFonts w:ascii="Lora" w:hAnsi="Lora"/>
        </w:rPr>
        <w:t>to connect to with</w:t>
      </w:r>
      <w:r w:rsidR="00F31630" w:rsidRPr="00B83DDD">
        <w:rPr>
          <w:rFonts w:ascii="Lora" w:hAnsi="Lora"/>
        </w:rPr>
        <w:t xml:space="preserve"> family and </w:t>
      </w:r>
      <w:r w:rsidR="006C5687" w:rsidRPr="00B83DDD">
        <w:rPr>
          <w:rFonts w:ascii="Lora" w:hAnsi="Lora"/>
        </w:rPr>
        <w:t>friends.</w:t>
      </w:r>
    </w:p>
    <w:p w14:paraId="53BDA53F" w14:textId="7C278459" w:rsidR="009E2F79" w:rsidRPr="00B83DDD" w:rsidRDefault="009E2F79" w:rsidP="00B83DDD">
      <w:pPr>
        <w:pStyle w:val="ListParagraph"/>
        <w:numPr>
          <w:ilvl w:val="0"/>
          <w:numId w:val="2"/>
        </w:numPr>
        <w:jc w:val="both"/>
        <w:rPr>
          <w:rFonts w:ascii="Lora" w:hAnsi="Lora"/>
        </w:rPr>
      </w:pPr>
      <w:r w:rsidRPr="00B83DDD">
        <w:rPr>
          <w:rFonts w:ascii="Lora" w:hAnsi="Lora"/>
        </w:rPr>
        <w:t>Support</w:t>
      </w:r>
      <w:r w:rsidR="00C00A0B" w:rsidRPr="00B83DDD">
        <w:rPr>
          <w:rFonts w:ascii="Lora" w:hAnsi="Lora"/>
        </w:rPr>
        <w:t>ing</w:t>
      </w:r>
      <w:r w:rsidRPr="00B83DDD">
        <w:rPr>
          <w:rFonts w:ascii="Lora" w:hAnsi="Lora"/>
        </w:rPr>
        <w:t xml:space="preserve"> people through the choices they make and educat</w:t>
      </w:r>
      <w:r w:rsidR="007640D0" w:rsidRPr="00B83DDD">
        <w:rPr>
          <w:rFonts w:ascii="Lora" w:hAnsi="Lora"/>
        </w:rPr>
        <w:t>ing</w:t>
      </w:r>
      <w:r w:rsidRPr="00B83DDD">
        <w:rPr>
          <w:rFonts w:ascii="Lora" w:hAnsi="Lora"/>
        </w:rPr>
        <w:t xml:space="preserve"> them on their rights and</w:t>
      </w:r>
      <w:r w:rsidR="00C00A0B" w:rsidRPr="00B83DDD">
        <w:rPr>
          <w:rFonts w:ascii="Lora" w:hAnsi="Lora"/>
        </w:rPr>
        <w:t xml:space="preserve"> the</w:t>
      </w:r>
      <w:r w:rsidRPr="00B83DDD">
        <w:rPr>
          <w:rFonts w:ascii="Lora" w:hAnsi="Lora"/>
        </w:rPr>
        <w:t xml:space="preserve"> responsibilities that accompany those choices. </w:t>
      </w:r>
    </w:p>
    <w:p w14:paraId="2D794B3D" w14:textId="6AC5F4AD" w:rsidR="009E2F79" w:rsidRPr="00B83DDD" w:rsidRDefault="009E2F79" w:rsidP="00B83DDD">
      <w:pPr>
        <w:pStyle w:val="ListParagraph"/>
        <w:numPr>
          <w:ilvl w:val="0"/>
          <w:numId w:val="2"/>
        </w:numPr>
        <w:jc w:val="both"/>
        <w:rPr>
          <w:rFonts w:ascii="Lora" w:hAnsi="Lora"/>
        </w:rPr>
      </w:pPr>
      <w:r w:rsidRPr="00B83DDD">
        <w:rPr>
          <w:rFonts w:ascii="Lora" w:hAnsi="Lora"/>
        </w:rPr>
        <w:t>Support</w:t>
      </w:r>
      <w:r w:rsidR="007640D0" w:rsidRPr="00B83DDD">
        <w:rPr>
          <w:rFonts w:ascii="Lora" w:hAnsi="Lora"/>
        </w:rPr>
        <w:t>ing</w:t>
      </w:r>
      <w:r w:rsidRPr="00B83DDD">
        <w:rPr>
          <w:rFonts w:ascii="Lora" w:hAnsi="Lora"/>
        </w:rPr>
        <w:t xml:space="preserve"> people to communicate in different ways so they can express themselves effectively (</w:t>
      </w:r>
      <w:r w:rsidRPr="00B83DDD">
        <w:rPr>
          <w:rFonts w:ascii="Lora" w:hAnsi="Lora"/>
          <w:i/>
          <w:iCs/>
        </w:rPr>
        <w:t>giving people a voice).</w:t>
      </w:r>
    </w:p>
    <w:p w14:paraId="05D0F40B" w14:textId="77777777" w:rsidR="006C5687" w:rsidRPr="00B83DDD" w:rsidRDefault="009E2F79" w:rsidP="00B83DDD">
      <w:pPr>
        <w:pStyle w:val="ListParagraph"/>
        <w:numPr>
          <w:ilvl w:val="0"/>
          <w:numId w:val="2"/>
        </w:numPr>
        <w:spacing w:after="0" w:line="276" w:lineRule="auto"/>
        <w:jc w:val="both"/>
        <w:rPr>
          <w:rFonts w:ascii="Lora" w:hAnsi="Lora" w:cstheme="minorHAnsi"/>
          <w:b/>
          <w:bCs/>
        </w:rPr>
      </w:pPr>
      <w:r w:rsidRPr="00B83DDD">
        <w:rPr>
          <w:rFonts w:ascii="Lora" w:hAnsi="Lora"/>
        </w:rPr>
        <w:t xml:space="preserve">Support people with their personal care routines and other </w:t>
      </w:r>
      <w:r w:rsidR="003F1131" w:rsidRPr="00B83DDD">
        <w:rPr>
          <w:rFonts w:ascii="Lora" w:hAnsi="Lora"/>
        </w:rPr>
        <w:t xml:space="preserve">daily </w:t>
      </w:r>
      <w:r w:rsidR="002345C5" w:rsidRPr="00B83DDD">
        <w:rPr>
          <w:rFonts w:ascii="Lora" w:hAnsi="Lora"/>
        </w:rPr>
        <w:t>responsibilities.</w:t>
      </w:r>
      <w:r w:rsidR="003F1131" w:rsidRPr="00B83DDD">
        <w:rPr>
          <w:rFonts w:ascii="Lora" w:hAnsi="Lora"/>
        </w:rPr>
        <w:t xml:space="preserve"> </w:t>
      </w:r>
    </w:p>
    <w:p w14:paraId="73DB4450" w14:textId="77777777" w:rsidR="006C5687" w:rsidRPr="006C5687" w:rsidRDefault="006C5687" w:rsidP="006C5687">
      <w:pPr>
        <w:pStyle w:val="ListParagraph"/>
        <w:spacing w:after="0" w:line="276" w:lineRule="auto"/>
        <w:jc w:val="both"/>
        <w:rPr>
          <w:rFonts w:cstheme="minorHAnsi"/>
          <w:b/>
          <w:bCs/>
        </w:rPr>
      </w:pPr>
    </w:p>
    <w:p w14:paraId="61B6BFC8" w14:textId="3C2F0B8F" w:rsidR="00E87C05" w:rsidRPr="00B83DDD" w:rsidRDefault="00E87C05" w:rsidP="006C5687">
      <w:pPr>
        <w:spacing w:after="0" w:line="276" w:lineRule="auto"/>
        <w:jc w:val="both"/>
        <w:rPr>
          <w:rFonts w:ascii="Montserrat" w:hAnsi="Montserrat"/>
          <w:b/>
          <w:bCs/>
          <w:color w:val="00B050"/>
        </w:rPr>
      </w:pPr>
      <w:r w:rsidRPr="00B83DDD">
        <w:rPr>
          <w:rFonts w:ascii="Montserrat" w:hAnsi="Montserrat"/>
          <w:b/>
          <w:bCs/>
          <w:color w:val="00B050"/>
        </w:rPr>
        <w:t>Job Requirements:</w:t>
      </w:r>
    </w:p>
    <w:p w14:paraId="3AE84D06" w14:textId="416CD06D" w:rsidR="00E87C05" w:rsidRPr="00B83DDD" w:rsidRDefault="00E87C05" w:rsidP="00725785">
      <w:pPr>
        <w:pStyle w:val="Level1"/>
        <w:numPr>
          <w:ilvl w:val="0"/>
          <w:numId w:val="3"/>
        </w:numPr>
        <w:spacing w:line="276" w:lineRule="auto"/>
        <w:jc w:val="both"/>
        <w:rPr>
          <w:rFonts w:ascii="Lora" w:eastAsiaTheme="minorHAnsi" w:hAnsi="Lora" w:cstheme="minorBidi"/>
          <w:sz w:val="22"/>
          <w:szCs w:val="22"/>
          <w:lang w:val="en-CA"/>
        </w:rPr>
      </w:pPr>
      <w:r w:rsidRPr="00B83DDD">
        <w:rPr>
          <w:rFonts w:ascii="Lora" w:eastAsiaTheme="minorHAnsi" w:hAnsi="Lora" w:cstheme="minorBidi"/>
          <w:b/>
          <w:bCs/>
          <w:sz w:val="22"/>
          <w:szCs w:val="22"/>
          <w:lang w:val="en-CA"/>
        </w:rPr>
        <w:t>The ideal candidate has a high school diploma and at least 2 courses in the human services field</w:t>
      </w:r>
      <w:r w:rsidRPr="00B83DDD">
        <w:rPr>
          <w:rFonts w:ascii="Lora" w:eastAsiaTheme="minorHAnsi" w:hAnsi="Lora" w:cstheme="minorBidi"/>
          <w:sz w:val="22"/>
          <w:szCs w:val="22"/>
          <w:lang w:val="en-CA"/>
        </w:rPr>
        <w:t>. First Aid/CPR and Safe Management certificat</w:t>
      </w:r>
      <w:r w:rsidR="00857778" w:rsidRPr="00B83DDD">
        <w:rPr>
          <w:rFonts w:ascii="Lora" w:eastAsiaTheme="minorHAnsi" w:hAnsi="Lora" w:cstheme="minorBidi"/>
          <w:sz w:val="22"/>
          <w:szCs w:val="22"/>
          <w:lang w:val="en-CA"/>
        </w:rPr>
        <w:t>es are an asset.</w:t>
      </w:r>
    </w:p>
    <w:p w14:paraId="7CDFB232" w14:textId="0684AAAF" w:rsidR="00E87C05" w:rsidRPr="00B83DDD" w:rsidRDefault="00E87C05" w:rsidP="00725785">
      <w:pPr>
        <w:pStyle w:val="Level1"/>
        <w:numPr>
          <w:ilvl w:val="0"/>
          <w:numId w:val="3"/>
        </w:numPr>
        <w:tabs>
          <w:tab w:val="left" w:pos="238"/>
        </w:tabs>
        <w:spacing w:line="276" w:lineRule="auto"/>
        <w:jc w:val="both"/>
        <w:rPr>
          <w:rFonts w:ascii="Lora" w:eastAsiaTheme="minorHAnsi" w:hAnsi="Lora" w:cstheme="minorBidi"/>
          <w:sz w:val="22"/>
          <w:szCs w:val="22"/>
          <w:lang w:val="en-CA"/>
        </w:rPr>
      </w:pPr>
      <w:r w:rsidRPr="00B83DDD">
        <w:rPr>
          <w:rFonts w:ascii="Lora" w:eastAsiaTheme="minorHAnsi" w:hAnsi="Lora" w:cstheme="minorBidi"/>
          <w:sz w:val="22"/>
          <w:szCs w:val="22"/>
          <w:lang w:val="en-CA"/>
        </w:rPr>
        <w:t>Prior experience working with people that have a</w:t>
      </w:r>
      <w:r w:rsidR="0021744A" w:rsidRPr="00B83DDD">
        <w:rPr>
          <w:rFonts w:ascii="Lora" w:eastAsiaTheme="minorHAnsi" w:hAnsi="Lora" w:cstheme="minorBidi"/>
          <w:sz w:val="22"/>
          <w:szCs w:val="22"/>
          <w:lang w:val="en-CA"/>
        </w:rPr>
        <w:t>n</w:t>
      </w:r>
      <w:r w:rsidRPr="00B83DDD">
        <w:rPr>
          <w:rFonts w:ascii="Lora" w:eastAsiaTheme="minorHAnsi" w:hAnsi="Lora" w:cstheme="minorBidi"/>
          <w:sz w:val="22"/>
          <w:szCs w:val="22"/>
          <w:lang w:val="en-CA"/>
        </w:rPr>
        <w:t xml:space="preserve"> </w:t>
      </w:r>
      <w:r w:rsidR="0021744A" w:rsidRPr="00B83DDD">
        <w:rPr>
          <w:rFonts w:ascii="Lora" w:eastAsiaTheme="minorHAnsi" w:hAnsi="Lora" w:cstheme="minorBidi"/>
          <w:sz w:val="22"/>
          <w:szCs w:val="22"/>
          <w:lang w:val="en-CA"/>
        </w:rPr>
        <w:t>intellectual</w:t>
      </w:r>
      <w:r w:rsidRPr="00B83DDD">
        <w:rPr>
          <w:rFonts w:ascii="Lora" w:eastAsiaTheme="minorHAnsi" w:hAnsi="Lora" w:cstheme="minorBidi"/>
          <w:sz w:val="22"/>
          <w:szCs w:val="22"/>
          <w:lang w:val="en-CA"/>
        </w:rPr>
        <w:t xml:space="preserve"> disability</w:t>
      </w:r>
      <w:r w:rsidR="00C44C19" w:rsidRPr="00B83DDD">
        <w:rPr>
          <w:rFonts w:ascii="Lora" w:eastAsiaTheme="minorHAnsi" w:hAnsi="Lora" w:cstheme="minorBidi"/>
          <w:sz w:val="22"/>
          <w:szCs w:val="22"/>
          <w:lang w:val="en-CA"/>
        </w:rPr>
        <w:t xml:space="preserve"> is an asset.</w:t>
      </w:r>
    </w:p>
    <w:p w14:paraId="6FD995EF" w14:textId="65351BD2" w:rsidR="007C745C" w:rsidRPr="00B83DDD" w:rsidRDefault="007C745C" w:rsidP="00725785">
      <w:pPr>
        <w:pStyle w:val="Level1"/>
        <w:numPr>
          <w:ilvl w:val="0"/>
          <w:numId w:val="3"/>
        </w:numPr>
        <w:tabs>
          <w:tab w:val="left" w:pos="238"/>
        </w:tabs>
        <w:spacing w:line="276" w:lineRule="auto"/>
        <w:jc w:val="both"/>
        <w:rPr>
          <w:rFonts w:ascii="Lora" w:eastAsiaTheme="minorHAnsi" w:hAnsi="Lora" w:cstheme="minorBidi"/>
          <w:sz w:val="22"/>
          <w:szCs w:val="22"/>
          <w:lang w:val="en-CA"/>
        </w:rPr>
      </w:pPr>
      <w:r w:rsidRPr="00B83DDD">
        <w:rPr>
          <w:rFonts w:ascii="Lora" w:eastAsiaTheme="minorHAnsi" w:hAnsi="Lora" w:cstheme="minorBidi"/>
          <w:sz w:val="22"/>
          <w:szCs w:val="22"/>
          <w:lang w:val="en-CA"/>
        </w:rPr>
        <w:t>Good problem solving and conflict resolution skills.</w:t>
      </w:r>
    </w:p>
    <w:p w14:paraId="417946AB" w14:textId="2C14328C" w:rsidR="00186207" w:rsidRPr="00B83DDD" w:rsidRDefault="00186207" w:rsidP="00725785">
      <w:pPr>
        <w:pStyle w:val="Level1"/>
        <w:numPr>
          <w:ilvl w:val="0"/>
          <w:numId w:val="3"/>
        </w:numPr>
        <w:tabs>
          <w:tab w:val="left" w:pos="238"/>
        </w:tabs>
        <w:spacing w:line="276" w:lineRule="auto"/>
        <w:jc w:val="both"/>
        <w:rPr>
          <w:rFonts w:ascii="Lora" w:eastAsiaTheme="minorHAnsi" w:hAnsi="Lora" w:cstheme="minorBidi"/>
          <w:sz w:val="22"/>
          <w:szCs w:val="22"/>
          <w:lang w:val="en-CA"/>
        </w:rPr>
      </w:pPr>
      <w:r w:rsidRPr="00B83DDD">
        <w:rPr>
          <w:rFonts w:ascii="Lora" w:eastAsiaTheme="minorHAnsi" w:hAnsi="Lora" w:cstheme="minorBidi"/>
          <w:sz w:val="22"/>
          <w:szCs w:val="22"/>
          <w:lang w:val="en-CA"/>
        </w:rPr>
        <w:t>Ability to work collaboratively.</w:t>
      </w:r>
    </w:p>
    <w:p w14:paraId="60264A6B" w14:textId="77777777" w:rsidR="006C5687" w:rsidRPr="00B83DDD" w:rsidRDefault="00FF673F" w:rsidP="00725785">
      <w:pPr>
        <w:pStyle w:val="Level1"/>
        <w:numPr>
          <w:ilvl w:val="0"/>
          <w:numId w:val="3"/>
        </w:numPr>
        <w:tabs>
          <w:tab w:val="left" w:pos="720"/>
        </w:tabs>
        <w:spacing w:line="276" w:lineRule="auto"/>
        <w:jc w:val="both"/>
        <w:rPr>
          <w:rFonts w:ascii="Lora" w:eastAsiaTheme="minorHAnsi" w:hAnsi="Lora" w:cstheme="minorBidi"/>
          <w:i/>
          <w:iCs/>
          <w:sz w:val="22"/>
          <w:szCs w:val="22"/>
          <w:lang w:val="en-CA"/>
        </w:rPr>
      </w:pPr>
      <w:r w:rsidRPr="00B83DDD">
        <w:rPr>
          <w:rFonts w:ascii="Lora" w:eastAsiaTheme="minorHAnsi" w:hAnsi="Lora" w:cstheme="minorBidi"/>
          <w:sz w:val="22"/>
          <w:szCs w:val="22"/>
          <w:lang w:val="en-CA"/>
        </w:rPr>
        <w:t xml:space="preserve">Must have excellent interpersonal skills </w:t>
      </w:r>
      <w:r w:rsidR="00276112" w:rsidRPr="00B83DDD">
        <w:rPr>
          <w:rFonts w:ascii="Lora" w:eastAsiaTheme="minorHAnsi" w:hAnsi="Lora" w:cstheme="minorBidi"/>
          <w:sz w:val="22"/>
          <w:szCs w:val="22"/>
          <w:lang w:val="en-CA"/>
        </w:rPr>
        <w:t>and communication skills (</w:t>
      </w:r>
      <w:r w:rsidR="00276112" w:rsidRPr="00B83DDD">
        <w:rPr>
          <w:rFonts w:ascii="Lora" w:eastAsiaTheme="minorHAnsi" w:hAnsi="Lora" w:cstheme="minorBidi"/>
          <w:i/>
          <w:iCs/>
          <w:sz w:val="22"/>
          <w:szCs w:val="22"/>
          <w:lang w:val="en-CA"/>
        </w:rPr>
        <w:t>verbal, non-verbal, written).</w:t>
      </w:r>
    </w:p>
    <w:p w14:paraId="2CC43242" w14:textId="0DA7243F" w:rsidR="00E87C05" w:rsidRPr="00B83DDD" w:rsidRDefault="00E87C05" w:rsidP="00725785">
      <w:pPr>
        <w:pStyle w:val="Level1"/>
        <w:numPr>
          <w:ilvl w:val="0"/>
          <w:numId w:val="3"/>
        </w:numPr>
        <w:tabs>
          <w:tab w:val="left" w:pos="720"/>
        </w:tabs>
        <w:spacing w:line="276" w:lineRule="auto"/>
        <w:jc w:val="both"/>
        <w:rPr>
          <w:rFonts w:ascii="Lora" w:eastAsiaTheme="minorHAnsi" w:hAnsi="Lora" w:cstheme="minorBidi"/>
          <w:sz w:val="22"/>
          <w:szCs w:val="22"/>
          <w:lang w:val="en-CA"/>
        </w:rPr>
      </w:pPr>
      <w:r w:rsidRPr="00B83DDD">
        <w:rPr>
          <w:rFonts w:ascii="Lora" w:eastAsiaTheme="minorHAnsi" w:hAnsi="Lora" w:cstheme="minorBidi"/>
          <w:sz w:val="22"/>
          <w:szCs w:val="22"/>
          <w:lang w:val="en-CA"/>
        </w:rPr>
        <w:t>Must have a clear criminal record check with vulnerable sector screening.</w:t>
      </w:r>
    </w:p>
    <w:p w14:paraId="7DC8DED2" w14:textId="77777777" w:rsidR="00E87C05" w:rsidRPr="00B83DDD" w:rsidRDefault="00E87C05" w:rsidP="00725785">
      <w:pPr>
        <w:pStyle w:val="Level1"/>
        <w:numPr>
          <w:ilvl w:val="0"/>
          <w:numId w:val="3"/>
        </w:numPr>
        <w:tabs>
          <w:tab w:val="left" w:pos="720"/>
        </w:tabs>
        <w:spacing w:line="276" w:lineRule="auto"/>
        <w:jc w:val="both"/>
        <w:rPr>
          <w:rFonts w:ascii="Lora" w:eastAsiaTheme="minorHAnsi" w:hAnsi="Lora" w:cstheme="minorBidi"/>
          <w:sz w:val="22"/>
          <w:szCs w:val="22"/>
          <w:lang w:val="en-CA"/>
        </w:rPr>
      </w:pPr>
      <w:r w:rsidRPr="00B83DDD">
        <w:rPr>
          <w:rFonts w:ascii="Lora" w:eastAsiaTheme="minorHAnsi" w:hAnsi="Lora" w:cstheme="minorBidi"/>
          <w:sz w:val="22"/>
          <w:szCs w:val="22"/>
          <w:lang w:val="en-CA"/>
        </w:rPr>
        <w:t>Must be able to provide satisfactory medical examination.</w:t>
      </w:r>
    </w:p>
    <w:p w14:paraId="1E191E1E" w14:textId="1A510A9C" w:rsidR="00E87C05" w:rsidRPr="00B83DDD" w:rsidRDefault="00E87C05" w:rsidP="00725785">
      <w:pPr>
        <w:pStyle w:val="Level1"/>
        <w:numPr>
          <w:ilvl w:val="0"/>
          <w:numId w:val="3"/>
        </w:numPr>
        <w:tabs>
          <w:tab w:val="left" w:pos="238"/>
        </w:tabs>
        <w:spacing w:line="276" w:lineRule="auto"/>
        <w:jc w:val="both"/>
        <w:rPr>
          <w:rFonts w:ascii="Lora" w:eastAsiaTheme="minorHAnsi" w:hAnsi="Lora" w:cstheme="minorBidi"/>
          <w:sz w:val="22"/>
          <w:szCs w:val="22"/>
          <w:lang w:val="en-CA"/>
        </w:rPr>
      </w:pPr>
      <w:r w:rsidRPr="00B83DDD">
        <w:rPr>
          <w:rFonts w:ascii="Lora" w:eastAsiaTheme="minorHAnsi" w:hAnsi="Lora" w:cstheme="minorBidi"/>
          <w:sz w:val="22"/>
          <w:szCs w:val="22"/>
          <w:lang w:val="en-CA"/>
        </w:rPr>
        <w:t xml:space="preserve">Must </w:t>
      </w:r>
      <w:r w:rsidR="00454A3E" w:rsidRPr="00B83DDD">
        <w:rPr>
          <w:rFonts w:ascii="Lora" w:eastAsiaTheme="minorHAnsi" w:hAnsi="Lora" w:cstheme="minorBidi"/>
          <w:sz w:val="22"/>
          <w:szCs w:val="22"/>
          <w:lang w:val="en-CA"/>
        </w:rPr>
        <w:t>have at minimum, two COVID-19 vaccinations</w:t>
      </w:r>
      <w:r w:rsidRPr="00B83DDD">
        <w:rPr>
          <w:rFonts w:ascii="Lora" w:eastAsiaTheme="minorHAnsi" w:hAnsi="Lora" w:cstheme="minorBidi"/>
          <w:sz w:val="22"/>
          <w:szCs w:val="22"/>
          <w:lang w:val="en-CA"/>
        </w:rPr>
        <w:t>, subject to the employer’s duty to accommodate under applicable Human Rights legislation.</w:t>
      </w:r>
    </w:p>
    <w:p w14:paraId="54436EA6" w14:textId="77777777" w:rsidR="0005716A" w:rsidRPr="005C2DA0" w:rsidRDefault="0005716A" w:rsidP="005C2DA0">
      <w:pPr>
        <w:spacing w:after="0" w:line="276" w:lineRule="auto"/>
        <w:jc w:val="both"/>
        <w:rPr>
          <w:rFonts w:ascii="Montserrat" w:hAnsi="Montserrat"/>
          <w:b/>
          <w:bCs/>
          <w:color w:val="00B050"/>
        </w:rPr>
      </w:pPr>
    </w:p>
    <w:p w14:paraId="34993915" w14:textId="0A82B57A" w:rsidR="0005716A" w:rsidRPr="005C2DA0" w:rsidRDefault="0005716A" w:rsidP="005C2DA0">
      <w:pPr>
        <w:spacing w:after="0" w:line="276" w:lineRule="auto"/>
        <w:jc w:val="both"/>
        <w:rPr>
          <w:rFonts w:ascii="Montserrat" w:hAnsi="Montserrat"/>
          <w:b/>
          <w:bCs/>
          <w:color w:val="00B050"/>
        </w:rPr>
      </w:pPr>
      <w:r w:rsidRPr="005C2DA0">
        <w:rPr>
          <w:rFonts w:ascii="Montserrat" w:hAnsi="Montserrat"/>
          <w:b/>
          <w:bCs/>
          <w:color w:val="00B050"/>
        </w:rPr>
        <w:t>Salary starts at $2</w:t>
      </w:r>
      <w:r w:rsidR="005C2DA0" w:rsidRPr="005C2DA0">
        <w:rPr>
          <w:rFonts w:ascii="Montserrat" w:hAnsi="Montserrat"/>
          <w:b/>
          <w:bCs/>
          <w:color w:val="00B050"/>
        </w:rPr>
        <w:t>4.60</w:t>
      </w:r>
      <w:r w:rsidRPr="005C2DA0">
        <w:rPr>
          <w:rFonts w:ascii="Montserrat" w:hAnsi="Montserrat"/>
          <w:b/>
          <w:bCs/>
          <w:color w:val="00B050"/>
        </w:rPr>
        <w:t xml:space="preserve"> per hour.</w:t>
      </w:r>
    </w:p>
    <w:p w14:paraId="44A53A3E" w14:textId="77777777" w:rsidR="00E87C05" w:rsidRPr="00E87C05" w:rsidRDefault="00E87C05" w:rsidP="00725785">
      <w:pPr>
        <w:pStyle w:val="NormalWeb"/>
        <w:spacing w:before="0" w:beforeAutospacing="0" w:after="0" w:afterAutospacing="0" w:line="276" w:lineRule="auto"/>
        <w:jc w:val="both"/>
        <w:rPr>
          <w:rFonts w:asciiTheme="minorHAnsi" w:hAnsiTheme="minorHAnsi" w:cstheme="minorHAnsi"/>
          <w:b/>
          <w:sz w:val="22"/>
          <w:szCs w:val="22"/>
          <w:shd w:val="clear" w:color="auto" w:fill="FFFFFF"/>
        </w:rPr>
      </w:pPr>
    </w:p>
    <w:p w14:paraId="11B83218" w14:textId="7967752A" w:rsidR="00E87C05" w:rsidRPr="0054797D" w:rsidRDefault="00E87C05" w:rsidP="00725785">
      <w:pPr>
        <w:pStyle w:val="NormalWeb"/>
        <w:spacing w:before="0" w:beforeAutospacing="0" w:after="0" w:afterAutospacing="0" w:line="276" w:lineRule="auto"/>
        <w:jc w:val="both"/>
        <w:rPr>
          <w:rFonts w:ascii="Futura bold" w:hAnsi="Futura bold" w:cstheme="minorHAnsi"/>
          <w:b/>
          <w:color w:val="0070C0"/>
          <w:sz w:val="22"/>
          <w:szCs w:val="22"/>
          <w:shd w:val="clear" w:color="auto" w:fill="FFFFFF"/>
        </w:rPr>
      </w:pPr>
      <w:r w:rsidRPr="0054797D">
        <w:rPr>
          <w:rFonts w:ascii="Futura bold" w:hAnsi="Futura bold" w:cstheme="minorHAnsi"/>
          <w:b/>
          <w:color w:val="0070C0"/>
          <w:sz w:val="22"/>
          <w:szCs w:val="22"/>
          <w:shd w:val="clear" w:color="auto" w:fill="FFFFFF"/>
        </w:rPr>
        <w:t xml:space="preserve">Why </w:t>
      </w:r>
      <w:r w:rsidR="006C7F37" w:rsidRPr="0054797D">
        <w:rPr>
          <w:rFonts w:ascii="Futura bold" w:hAnsi="Futura bold" w:cstheme="minorHAnsi"/>
          <w:b/>
          <w:color w:val="0070C0"/>
          <w:sz w:val="22"/>
          <w:szCs w:val="22"/>
          <w:shd w:val="clear" w:color="auto" w:fill="FFFFFF"/>
        </w:rPr>
        <w:t>work at Community Living Dufferin?</w:t>
      </w:r>
    </w:p>
    <w:p w14:paraId="3DA41C1C" w14:textId="30D23C91" w:rsidR="00375276" w:rsidRPr="0054797D" w:rsidRDefault="00C821B0" w:rsidP="00725785">
      <w:pPr>
        <w:pStyle w:val="NormalWeb"/>
        <w:spacing w:before="0" w:beforeAutospacing="0" w:after="0" w:afterAutospacing="0" w:line="276" w:lineRule="auto"/>
        <w:jc w:val="both"/>
        <w:rPr>
          <w:rFonts w:ascii="Souvenir" w:hAnsi="Souvenir" w:cstheme="minorHAnsi"/>
          <w:sz w:val="22"/>
          <w:szCs w:val="22"/>
          <w:shd w:val="clear" w:color="auto" w:fill="FFFFFF"/>
        </w:rPr>
      </w:pPr>
      <w:r w:rsidRPr="0054797D">
        <w:rPr>
          <w:rFonts w:ascii="Souvenir" w:hAnsi="Souvenir" w:cstheme="minorHAnsi"/>
          <w:sz w:val="22"/>
          <w:szCs w:val="22"/>
          <w:shd w:val="clear" w:color="auto" w:fill="FFFFFF"/>
        </w:rPr>
        <w:t xml:space="preserve">Our </w:t>
      </w:r>
      <w:r w:rsidR="008078E6" w:rsidRPr="0054797D">
        <w:rPr>
          <w:rFonts w:ascii="Souvenir" w:hAnsi="Souvenir" w:cstheme="minorHAnsi"/>
          <w:sz w:val="22"/>
          <w:szCs w:val="22"/>
          <w:shd w:val="clear" w:color="auto" w:fill="FFFFFF"/>
        </w:rPr>
        <w:t xml:space="preserve">staff take pride in the work they do making a difference in the lives </w:t>
      </w:r>
      <w:r w:rsidR="002849A5" w:rsidRPr="0054797D">
        <w:rPr>
          <w:rFonts w:ascii="Souvenir" w:hAnsi="Souvenir" w:cstheme="minorHAnsi"/>
          <w:sz w:val="22"/>
          <w:szCs w:val="22"/>
          <w:shd w:val="clear" w:color="auto" w:fill="FFFFFF"/>
        </w:rPr>
        <w:t>of the people they support</w:t>
      </w:r>
      <w:r w:rsidR="008078E6" w:rsidRPr="0054797D">
        <w:rPr>
          <w:rFonts w:ascii="Souvenir" w:hAnsi="Souvenir" w:cstheme="minorHAnsi"/>
          <w:sz w:val="22"/>
          <w:szCs w:val="22"/>
          <w:shd w:val="clear" w:color="auto" w:fill="FFFFFF"/>
        </w:rPr>
        <w:t xml:space="preserve"> and within their community</w:t>
      </w:r>
      <w:r w:rsidR="002849A5" w:rsidRPr="0054797D">
        <w:rPr>
          <w:rFonts w:ascii="Souvenir" w:hAnsi="Souvenir" w:cstheme="minorHAnsi"/>
          <w:sz w:val="22"/>
          <w:szCs w:val="22"/>
          <w:shd w:val="clear" w:color="auto" w:fill="FFFFFF"/>
        </w:rPr>
        <w:t>.</w:t>
      </w:r>
      <w:r w:rsidR="009C16F9" w:rsidRPr="0054797D">
        <w:rPr>
          <w:rFonts w:ascii="Souvenir" w:hAnsi="Souvenir" w:cstheme="minorHAnsi"/>
          <w:sz w:val="22"/>
          <w:szCs w:val="22"/>
          <w:shd w:val="clear" w:color="auto" w:fill="FFFFFF"/>
        </w:rPr>
        <w:t xml:space="preserve"> </w:t>
      </w:r>
      <w:r w:rsidR="008078E6" w:rsidRPr="0054797D">
        <w:rPr>
          <w:rFonts w:ascii="Souvenir" w:hAnsi="Souvenir" w:cstheme="minorHAnsi"/>
          <w:sz w:val="22"/>
          <w:szCs w:val="22"/>
          <w:shd w:val="clear" w:color="auto" w:fill="FFFFFF"/>
        </w:rPr>
        <w:t xml:space="preserve"> </w:t>
      </w:r>
      <w:r w:rsidR="00E87C05" w:rsidRPr="0054797D">
        <w:rPr>
          <w:rFonts w:ascii="Souvenir" w:hAnsi="Souvenir" w:cstheme="minorHAnsi"/>
          <w:sz w:val="22"/>
          <w:szCs w:val="22"/>
          <w:shd w:val="clear" w:color="auto" w:fill="FFFFFF"/>
        </w:rPr>
        <w:t>Working at Community Living Duffer</w:t>
      </w:r>
      <w:r w:rsidR="007B75AE" w:rsidRPr="0054797D">
        <w:rPr>
          <w:rFonts w:ascii="Souvenir" w:hAnsi="Souvenir" w:cstheme="minorHAnsi"/>
          <w:sz w:val="22"/>
          <w:szCs w:val="22"/>
          <w:shd w:val="clear" w:color="auto" w:fill="FFFFFF"/>
        </w:rPr>
        <w:t xml:space="preserve">in, you will be </w:t>
      </w:r>
      <w:r w:rsidR="008D12D2" w:rsidRPr="0054797D">
        <w:rPr>
          <w:rFonts w:ascii="Souvenir" w:hAnsi="Souvenir" w:cstheme="minorHAnsi"/>
          <w:sz w:val="22"/>
          <w:szCs w:val="22"/>
          <w:shd w:val="clear" w:color="auto" w:fill="FFFFFF"/>
        </w:rPr>
        <w:t>amongst a</w:t>
      </w:r>
      <w:r w:rsidR="007B75AE" w:rsidRPr="0054797D">
        <w:rPr>
          <w:rFonts w:ascii="Souvenir" w:hAnsi="Souvenir" w:cstheme="minorHAnsi"/>
          <w:sz w:val="22"/>
          <w:szCs w:val="22"/>
          <w:shd w:val="clear" w:color="auto" w:fill="FFFFFF"/>
        </w:rPr>
        <w:t xml:space="preserve"> great team of </w:t>
      </w:r>
      <w:r w:rsidR="008D12D2" w:rsidRPr="0054797D">
        <w:rPr>
          <w:rFonts w:ascii="Souvenir" w:hAnsi="Souvenir" w:cstheme="minorHAnsi"/>
          <w:sz w:val="22"/>
          <w:szCs w:val="22"/>
          <w:shd w:val="clear" w:color="auto" w:fill="FFFFFF"/>
        </w:rPr>
        <w:t>people</w:t>
      </w:r>
      <w:r w:rsidR="007B75AE" w:rsidRPr="0054797D">
        <w:rPr>
          <w:rFonts w:ascii="Souvenir" w:hAnsi="Souvenir" w:cstheme="minorHAnsi"/>
          <w:sz w:val="22"/>
          <w:szCs w:val="22"/>
          <w:shd w:val="clear" w:color="auto" w:fill="FFFFFF"/>
        </w:rPr>
        <w:t xml:space="preserve"> who </w:t>
      </w:r>
      <w:r w:rsidR="009A2C13" w:rsidRPr="0054797D">
        <w:rPr>
          <w:rFonts w:ascii="Souvenir" w:hAnsi="Souvenir" w:cstheme="minorHAnsi"/>
          <w:sz w:val="22"/>
          <w:szCs w:val="22"/>
          <w:shd w:val="clear" w:color="auto" w:fill="FFFFFF"/>
        </w:rPr>
        <w:t xml:space="preserve">are dedicated to </w:t>
      </w:r>
      <w:r w:rsidR="00623ABB" w:rsidRPr="0054797D">
        <w:rPr>
          <w:rFonts w:ascii="Souvenir" w:hAnsi="Souvenir" w:cstheme="minorHAnsi"/>
          <w:sz w:val="22"/>
          <w:szCs w:val="22"/>
          <w:shd w:val="clear" w:color="auto" w:fill="FFFFFF"/>
        </w:rPr>
        <w:t xml:space="preserve">recognizing the potential in others and helping to create an </w:t>
      </w:r>
      <w:r w:rsidR="00623ABB" w:rsidRPr="0054797D">
        <w:rPr>
          <w:rFonts w:ascii="Souvenir" w:hAnsi="Souvenir" w:cstheme="minorHAnsi"/>
          <w:sz w:val="22"/>
          <w:szCs w:val="22"/>
          <w:shd w:val="clear" w:color="auto" w:fill="FFFFFF"/>
        </w:rPr>
        <w:lastRenderedPageBreak/>
        <w:t>inclusive environment where all are welcomed and appreciated.</w:t>
      </w:r>
      <w:r w:rsidR="00E87C05" w:rsidRPr="0054797D">
        <w:rPr>
          <w:rFonts w:ascii="Souvenir" w:hAnsi="Souvenir" w:cstheme="minorHAnsi"/>
          <w:sz w:val="22"/>
          <w:szCs w:val="22"/>
          <w:shd w:val="clear" w:color="auto" w:fill="FFFFFF"/>
        </w:rPr>
        <w:t xml:space="preserve"> </w:t>
      </w:r>
      <w:r w:rsidR="00623ABB" w:rsidRPr="0054797D">
        <w:rPr>
          <w:rFonts w:ascii="Souvenir" w:hAnsi="Souvenir" w:cstheme="minorHAnsi"/>
          <w:sz w:val="22"/>
          <w:szCs w:val="22"/>
          <w:shd w:val="clear" w:color="auto" w:fill="FFFFFF"/>
        </w:rPr>
        <w:t xml:space="preserve">Our staff also enjoy </w:t>
      </w:r>
      <w:r w:rsidR="00375276" w:rsidRPr="0054797D">
        <w:rPr>
          <w:rFonts w:ascii="Souvenir" w:hAnsi="Souvenir" w:cstheme="minorHAnsi"/>
          <w:sz w:val="22"/>
          <w:szCs w:val="22"/>
          <w:shd w:val="clear" w:color="auto" w:fill="FFFFFF"/>
        </w:rPr>
        <w:t>a workplace that fosters opportunities for skill development through educational opportunities.</w:t>
      </w:r>
      <w:r w:rsidR="00E87C05" w:rsidRPr="0054797D">
        <w:rPr>
          <w:rFonts w:ascii="Souvenir" w:hAnsi="Souvenir" w:cstheme="minorHAnsi"/>
          <w:sz w:val="22"/>
          <w:szCs w:val="22"/>
          <w:shd w:val="clear" w:color="auto" w:fill="FFFFFF"/>
        </w:rPr>
        <w:t xml:space="preserve"> </w:t>
      </w:r>
    </w:p>
    <w:p w14:paraId="3A20268B" w14:textId="77777777" w:rsidR="006C5687" w:rsidRPr="0054797D" w:rsidRDefault="006C5687" w:rsidP="00725785">
      <w:pPr>
        <w:pStyle w:val="NormalWeb"/>
        <w:spacing w:before="0" w:beforeAutospacing="0" w:after="0" w:afterAutospacing="0" w:line="276" w:lineRule="auto"/>
        <w:jc w:val="both"/>
        <w:rPr>
          <w:rFonts w:ascii="Souvenir" w:hAnsi="Souvenir" w:cstheme="minorHAnsi"/>
          <w:sz w:val="22"/>
          <w:szCs w:val="22"/>
          <w:shd w:val="clear" w:color="auto" w:fill="FFFFFF"/>
        </w:rPr>
      </w:pPr>
    </w:p>
    <w:p w14:paraId="626686D4" w14:textId="3801DA4A" w:rsidR="00E87C05" w:rsidRPr="0054797D" w:rsidRDefault="00E87C05" w:rsidP="00725785">
      <w:pPr>
        <w:pStyle w:val="NormalWeb"/>
        <w:spacing w:before="0" w:beforeAutospacing="0" w:after="0" w:afterAutospacing="0" w:line="276" w:lineRule="auto"/>
        <w:jc w:val="both"/>
        <w:rPr>
          <w:rFonts w:ascii="Souvenir" w:hAnsi="Souvenir" w:cstheme="minorHAnsi"/>
          <w:b/>
          <w:bCs/>
          <w:sz w:val="22"/>
          <w:szCs w:val="22"/>
          <w:shd w:val="clear" w:color="auto" w:fill="FFFFFF"/>
        </w:rPr>
      </w:pPr>
      <w:r w:rsidRPr="0054797D">
        <w:rPr>
          <w:rFonts w:ascii="Souvenir" w:hAnsi="Souvenir" w:cstheme="minorHAnsi"/>
          <w:b/>
          <w:bCs/>
          <w:sz w:val="22"/>
          <w:szCs w:val="22"/>
          <w:shd w:val="clear" w:color="auto" w:fill="FFFFFF"/>
        </w:rPr>
        <w:t>We offer:</w:t>
      </w:r>
    </w:p>
    <w:p w14:paraId="124F5121" w14:textId="4BC902C5" w:rsidR="00E87C05" w:rsidRPr="0054797D" w:rsidRDefault="00E87C05" w:rsidP="005C2DA0">
      <w:pPr>
        <w:pStyle w:val="NormalWeb"/>
        <w:numPr>
          <w:ilvl w:val="0"/>
          <w:numId w:val="5"/>
        </w:numPr>
        <w:spacing w:before="0" w:beforeAutospacing="0" w:after="0" w:afterAutospacing="0" w:line="276" w:lineRule="auto"/>
        <w:jc w:val="both"/>
        <w:rPr>
          <w:rFonts w:ascii="Souvenir" w:hAnsi="Souvenir" w:cstheme="minorHAnsi"/>
          <w:sz w:val="22"/>
          <w:szCs w:val="22"/>
          <w:shd w:val="clear" w:color="auto" w:fill="FFFFFF"/>
        </w:rPr>
      </w:pPr>
      <w:r w:rsidRPr="0054797D">
        <w:rPr>
          <w:rFonts w:ascii="Souvenir" w:hAnsi="Souvenir" w:cstheme="minorHAnsi"/>
          <w:sz w:val="22"/>
          <w:szCs w:val="22"/>
          <w:shd w:val="clear" w:color="auto" w:fill="FFFFFF"/>
        </w:rPr>
        <w:t>Advancement opportunities</w:t>
      </w:r>
    </w:p>
    <w:p w14:paraId="797C0EB0" w14:textId="079DEBE8" w:rsidR="00375276" w:rsidRPr="0054797D" w:rsidRDefault="00375276" w:rsidP="005C2DA0">
      <w:pPr>
        <w:pStyle w:val="NormalWeb"/>
        <w:numPr>
          <w:ilvl w:val="0"/>
          <w:numId w:val="5"/>
        </w:numPr>
        <w:spacing w:before="0" w:beforeAutospacing="0" w:after="0" w:afterAutospacing="0" w:line="276" w:lineRule="auto"/>
        <w:jc w:val="both"/>
        <w:rPr>
          <w:rFonts w:ascii="Souvenir" w:hAnsi="Souvenir" w:cstheme="minorHAnsi"/>
          <w:sz w:val="22"/>
          <w:szCs w:val="22"/>
          <w:shd w:val="clear" w:color="auto" w:fill="FFFFFF"/>
        </w:rPr>
      </w:pPr>
      <w:r w:rsidRPr="0054797D">
        <w:rPr>
          <w:rFonts w:ascii="Souvenir" w:hAnsi="Souvenir" w:cstheme="minorHAnsi"/>
          <w:sz w:val="22"/>
          <w:szCs w:val="22"/>
          <w:shd w:val="clear" w:color="auto" w:fill="FFFFFF"/>
        </w:rPr>
        <w:t xml:space="preserve">Skill </w:t>
      </w:r>
      <w:r w:rsidR="00B833D2" w:rsidRPr="0054797D">
        <w:rPr>
          <w:rFonts w:ascii="Souvenir" w:hAnsi="Souvenir" w:cstheme="minorHAnsi"/>
          <w:sz w:val="22"/>
          <w:szCs w:val="22"/>
          <w:shd w:val="clear" w:color="auto" w:fill="FFFFFF"/>
        </w:rPr>
        <w:t>development through educational opportunities</w:t>
      </w:r>
    </w:p>
    <w:p w14:paraId="07E817DD" w14:textId="77777777" w:rsidR="00E87C05" w:rsidRPr="0054797D" w:rsidRDefault="00E87C05" w:rsidP="005C2DA0">
      <w:pPr>
        <w:pStyle w:val="NormalWeb"/>
        <w:numPr>
          <w:ilvl w:val="0"/>
          <w:numId w:val="5"/>
        </w:numPr>
        <w:spacing w:before="0" w:beforeAutospacing="0" w:after="0" w:afterAutospacing="0" w:line="276" w:lineRule="auto"/>
        <w:jc w:val="both"/>
        <w:rPr>
          <w:rFonts w:ascii="Souvenir" w:hAnsi="Souvenir" w:cstheme="minorHAnsi"/>
          <w:sz w:val="22"/>
          <w:szCs w:val="22"/>
          <w:shd w:val="clear" w:color="auto" w:fill="FFFFFF"/>
        </w:rPr>
      </w:pPr>
      <w:r w:rsidRPr="0054797D">
        <w:rPr>
          <w:rFonts w:ascii="Souvenir" w:hAnsi="Souvenir" w:cstheme="minorHAnsi"/>
          <w:sz w:val="22"/>
          <w:szCs w:val="22"/>
          <w:shd w:val="clear" w:color="auto" w:fill="FFFFFF"/>
        </w:rPr>
        <w:t>Full time and Part time positions</w:t>
      </w:r>
    </w:p>
    <w:p w14:paraId="6DE82797" w14:textId="3FA0CDF5" w:rsidR="00E87C05" w:rsidRPr="0054797D" w:rsidRDefault="00E87C05" w:rsidP="005C2DA0">
      <w:pPr>
        <w:pStyle w:val="NormalWeb"/>
        <w:numPr>
          <w:ilvl w:val="0"/>
          <w:numId w:val="5"/>
        </w:numPr>
        <w:spacing w:before="0" w:beforeAutospacing="0" w:after="0" w:afterAutospacing="0" w:line="276" w:lineRule="auto"/>
        <w:jc w:val="both"/>
        <w:rPr>
          <w:rFonts w:ascii="Souvenir" w:hAnsi="Souvenir" w:cstheme="minorHAnsi"/>
          <w:sz w:val="22"/>
          <w:szCs w:val="22"/>
          <w:shd w:val="clear" w:color="auto" w:fill="FFFFFF"/>
        </w:rPr>
      </w:pPr>
      <w:r w:rsidRPr="0054797D">
        <w:rPr>
          <w:rFonts w:ascii="Souvenir" w:hAnsi="Souvenir" w:cstheme="minorHAnsi"/>
          <w:sz w:val="22"/>
          <w:szCs w:val="22"/>
          <w:shd w:val="clear" w:color="auto" w:fill="FFFFFF"/>
        </w:rPr>
        <w:t xml:space="preserve">Opportunity to be meaningful and impactful </w:t>
      </w:r>
      <w:r w:rsidR="00B833D2" w:rsidRPr="0054797D">
        <w:rPr>
          <w:rFonts w:ascii="Souvenir" w:hAnsi="Souvenir" w:cstheme="minorHAnsi"/>
          <w:sz w:val="22"/>
          <w:szCs w:val="22"/>
          <w:shd w:val="clear" w:color="auto" w:fill="FFFFFF"/>
        </w:rPr>
        <w:t xml:space="preserve">in </w:t>
      </w:r>
      <w:r w:rsidRPr="0054797D">
        <w:rPr>
          <w:rFonts w:ascii="Souvenir" w:hAnsi="Souvenir" w:cstheme="minorHAnsi"/>
          <w:sz w:val="22"/>
          <w:szCs w:val="22"/>
          <w:shd w:val="clear" w:color="auto" w:fill="FFFFFF"/>
        </w:rPr>
        <w:t xml:space="preserve">your </w:t>
      </w:r>
      <w:r w:rsidR="009730B3" w:rsidRPr="0054797D">
        <w:rPr>
          <w:rFonts w:ascii="Souvenir" w:hAnsi="Souvenir" w:cstheme="minorHAnsi"/>
          <w:sz w:val="22"/>
          <w:szCs w:val="22"/>
          <w:shd w:val="clear" w:color="auto" w:fill="FFFFFF"/>
        </w:rPr>
        <w:t>work.</w:t>
      </w:r>
    </w:p>
    <w:p w14:paraId="7E43AF6F" w14:textId="77777777" w:rsidR="00E87C05" w:rsidRPr="0054797D" w:rsidRDefault="00E87C05" w:rsidP="005C2DA0">
      <w:pPr>
        <w:pStyle w:val="NormalWeb"/>
        <w:numPr>
          <w:ilvl w:val="0"/>
          <w:numId w:val="5"/>
        </w:numPr>
        <w:spacing w:before="0" w:beforeAutospacing="0" w:after="0" w:afterAutospacing="0" w:line="276" w:lineRule="auto"/>
        <w:jc w:val="both"/>
        <w:rPr>
          <w:rFonts w:ascii="Souvenir" w:hAnsi="Souvenir" w:cstheme="minorHAnsi"/>
          <w:sz w:val="22"/>
          <w:szCs w:val="22"/>
          <w:shd w:val="clear" w:color="auto" w:fill="FFFFFF"/>
        </w:rPr>
      </w:pPr>
      <w:r w:rsidRPr="0054797D">
        <w:rPr>
          <w:rFonts w:ascii="Souvenir" w:hAnsi="Souvenir" w:cstheme="minorHAnsi"/>
          <w:sz w:val="22"/>
          <w:szCs w:val="22"/>
          <w:shd w:val="clear" w:color="auto" w:fill="FFFFFF"/>
        </w:rPr>
        <w:t>Competitive salary</w:t>
      </w:r>
    </w:p>
    <w:p w14:paraId="05AE1E9A" w14:textId="069D6B8F" w:rsidR="00E87C05" w:rsidRPr="0054797D" w:rsidRDefault="009C478D" w:rsidP="005C2DA0">
      <w:pPr>
        <w:pStyle w:val="NormalWeb"/>
        <w:numPr>
          <w:ilvl w:val="0"/>
          <w:numId w:val="5"/>
        </w:numPr>
        <w:spacing w:before="0" w:beforeAutospacing="0" w:after="0" w:afterAutospacing="0" w:line="276" w:lineRule="auto"/>
        <w:jc w:val="both"/>
        <w:rPr>
          <w:rFonts w:ascii="Souvenir" w:hAnsi="Souvenir" w:cstheme="minorHAnsi"/>
          <w:i/>
          <w:iCs/>
          <w:sz w:val="22"/>
          <w:szCs w:val="22"/>
          <w:shd w:val="clear" w:color="auto" w:fill="FFFFFF"/>
        </w:rPr>
      </w:pPr>
      <w:r w:rsidRPr="0054797D">
        <w:rPr>
          <w:rFonts w:ascii="Souvenir" w:hAnsi="Souvenir" w:cstheme="minorHAnsi"/>
          <w:sz w:val="22"/>
          <w:szCs w:val="22"/>
          <w:shd w:val="clear" w:color="auto" w:fill="FFFFFF"/>
        </w:rPr>
        <w:t>Matched pension contributions and group benefits or pay in lieu of benefits (</w:t>
      </w:r>
      <w:r w:rsidRPr="0054797D">
        <w:rPr>
          <w:rFonts w:ascii="Souvenir" w:hAnsi="Souvenir" w:cstheme="minorHAnsi"/>
          <w:i/>
          <w:iCs/>
          <w:sz w:val="22"/>
          <w:szCs w:val="22"/>
          <w:shd w:val="clear" w:color="auto" w:fill="FFFFFF"/>
        </w:rPr>
        <w:t xml:space="preserve">dependent on </w:t>
      </w:r>
      <w:r w:rsidR="006C5687" w:rsidRPr="0054797D">
        <w:rPr>
          <w:rFonts w:ascii="Souvenir" w:hAnsi="Souvenir" w:cstheme="minorHAnsi"/>
          <w:i/>
          <w:iCs/>
          <w:sz w:val="22"/>
          <w:szCs w:val="22"/>
          <w:shd w:val="clear" w:color="auto" w:fill="FFFFFF"/>
        </w:rPr>
        <w:t>position</w:t>
      </w:r>
      <w:r w:rsidRPr="0054797D">
        <w:rPr>
          <w:rFonts w:ascii="Souvenir" w:hAnsi="Souvenir" w:cstheme="minorHAnsi"/>
          <w:i/>
          <w:iCs/>
          <w:sz w:val="22"/>
          <w:szCs w:val="22"/>
          <w:shd w:val="clear" w:color="auto" w:fill="FFFFFF"/>
        </w:rPr>
        <w:t>)</w:t>
      </w:r>
    </w:p>
    <w:p w14:paraId="03D8B55E" w14:textId="77777777" w:rsidR="00E87C05" w:rsidRPr="00E87C05" w:rsidRDefault="00E87C05" w:rsidP="00725785">
      <w:pPr>
        <w:pStyle w:val="NormalWeb"/>
        <w:spacing w:before="0" w:beforeAutospacing="0" w:after="0" w:afterAutospacing="0" w:line="276" w:lineRule="auto"/>
        <w:jc w:val="both"/>
        <w:rPr>
          <w:rFonts w:asciiTheme="minorHAnsi" w:hAnsiTheme="minorHAnsi" w:cstheme="minorHAnsi"/>
          <w:iCs/>
          <w:sz w:val="22"/>
          <w:szCs w:val="22"/>
          <w:shd w:val="clear" w:color="auto" w:fill="FFFFFF"/>
        </w:rPr>
      </w:pPr>
    </w:p>
    <w:p w14:paraId="229B42BB" w14:textId="77777777" w:rsidR="0054797D" w:rsidRDefault="0054797D" w:rsidP="00725785">
      <w:pPr>
        <w:pStyle w:val="NormalWeb"/>
        <w:spacing w:before="0" w:beforeAutospacing="0" w:after="0" w:afterAutospacing="0" w:line="276" w:lineRule="auto"/>
        <w:jc w:val="both"/>
        <w:rPr>
          <w:rFonts w:ascii="Montserrat" w:eastAsiaTheme="minorHAnsi" w:hAnsi="Montserrat" w:cstheme="minorBidi"/>
          <w:sz w:val="22"/>
          <w:szCs w:val="22"/>
          <w:lang w:eastAsia="en-US"/>
        </w:rPr>
      </w:pPr>
    </w:p>
    <w:p w14:paraId="7BB94B14" w14:textId="31B1E186" w:rsidR="00E87C05" w:rsidRPr="00902A2F" w:rsidRDefault="00E87C05" w:rsidP="00725785">
      <w:pPr>
        <w:pStyle w:val="NormalWeb"/>
        <w:spacing w:before="0" w:beforeAutospacing="0" w:after="0" w:afterAutospacing="0" w:line="276" w:lineRule="auto"/>
        <w:jc w:val="both"/>
        <w:rPr>
          <w:rFonts w:ascii="Montserrat" w:eastAsiaTheme="minorHAnsi" w:hAnsi="Montserrat" w:cstheme="minorBidi"/>
          <w:b/>
          <w:bCs/>
          <w:color w:val="0070C0"/>
          <w:u w:val="single"/>
          <w:lang w:eastAsia="en-US"/>
        </w:rPr>
      </w:pPr>
      <w:r w:rsidRPr="0054797D">
        <w:rPr>
          <w:rFonts w:ascii="Montserrat" w:eastAsiaTheme="minorHAnsi" w:hAnsi="Montserrat" w:cstheme="minorBidi"/>
          <w:sz w:val="22"/>
          <w:szCs w:val="22"/>
          <w:lang w:eastAsia="en-US"/>
        </w:rPr>
        <w:t>Interested applicants please submit your resume and cover letter to</w:t>
      </w:r>
      <w:r w:rsidR="00902A2F">
        <w:rPr>
          <w:rFonts w:ascii="Montserrat" w:eastAsiaTheme="minorHAnsi" w:hAnsi="Montserrat" w:cstheme="minorBidi"/>
          <w:sz w:val="22"/>
          <w:szCs w:val="22"/>
          <w:lang w:eastAsia="en-US"/>
        </w:rPr>
        <w:t xml:space="preserve"> the Human Resources Team</w:t>
      </w:r>
      <w:r w:rsidRPr="0054797D">
        <w:rPr>
          <w:rFonts w:ascii="Montserrat" w:eastAsiaTheme="minorHAnsi" w:hAnsi="Montserrat" w:cstheme="minorBidi"/>
          <w:sz w:val="22"/>
          <w:szCs w:val="22"/>
          <w:lang w:eastAsia="en-US"/>
        </w:rPr>
        <w:t xml:space="preserve"> at </w:t>
      </w:r>
      <w:r w:rsidR="00902A2F" w:rsidRPr="00902A2F">
        <w:rPr>
          <w:rFonts w:ascii="Montserrat" w:eastAsiaTheme="minorHAnsi" w:hAnsi="Montserrat" w:cstheme="minorBidi"/>
          <w:b/>
          <w:bCs/>
          <w:color w:val="0070C0"/>
          <w:u w:val="single"/>
          <w:lang w:eastAsia="en-US"/>
        </w:rPr>
        <w:t>HRDepartment@cldufferin.ca</w:t>
      </w:r>
    </w:p>
    <w:p w14:paraId="0E823435" w14:textId="77777777" w:rsidR="00E87C05" w:rsidRPr="00E87C05" w:rsidRDefault="00E87C05" w:rsidP="00725785">
      <w:pPr>
        <w:pStyle w:val="NormalWeb"/>
        <w:spacing w:before="0" w:beforeAutospacing="0" w:after="0" w:afterAutospacing="0" w:line="276" w:lineRule="auto"/>
        <w:jc w:val="both"/>
        <w:rPr>
          <w:rFonts w:asciiTheme="minorHAnsi" w:hAnsiTheme="minorHAnsi" w:cstheme="minorHAnsi"/>
          <w:iCs/>
          <w:sz w:val="22"/>
          <w:szCs w:val="22"/>
          <w:shd w:val="clear" w:color="auto" w:fill="FFFFFF"/>
        </w:rPr>
      </w:pPr>
    </w:p>
    <w:p w14:paraId="34198522" w14:textId="38BFAA8D" w:rsidR="00E87C05" w:rsidRPr="00AC6809" w:rsidRDefault="00E87C05" w:rsidP="00725785">
      <w:pPr>
        <w:pStyle w:val="NormalWeb"/>
        <w:spacing w:before="0" w:beforeAutospacing="0" w:after="0" w:afterAutospacing="0" w:line="276" w:lineRule="auto"/>
        <w:jc w:val="both"/>
        <w:rPr>
          <w:rFonts w:ascii="Souvenir" w:hAnsi="Souvenir" w:cstheme="minorHAnsi"/>
          <w:sz w:val="22"/>
          <w:szCs w:val="22"/>
          <w:shd w:val="clear" w:color="auto" w:fill="FFFFFF"/>
        </w:rPr>
      </w:pPr>
      <w:r w:rsidRPr="00AC6809">
        <w:rPr>
          <w:rFonts w:ascii="Souvenir" w:hAnsi="Souvenir" w:cstheme="minorHAnsi"/>
          <w:sz w:val="22"/>
          <w:szCs w:val="22"/>
          <w:shd w:val="clear" w:color="auto" w:fill="FFFFFF"/>
        </w:rPr>
        <w:t>We appreciate your interest in our organisation</w:t>
      </w:r>
      <w:r w:rsidR="00D11E6A" w:rsidRPr="00AC6809">
        <w:rPr>
          <w:rFonts w:ascii="Souvenir" w:hAnsi="Souvenir" w:cstheme="minorHAnsi"/>
          <w:sz w:val="22"/>
          <w:szCs w:val="22"/>
          <w:shd w:val="clear" w:color="auto" w:fill="FFFFFF"/>
        </w:rPr>
        <w:t>, o</w:t>
      </w:r>
      <w:r w:rsidRPr="00AC6809">
        <w:rPr>
          <w:rFonts w:ascii="Souvenir" w:hAnsi="Souvenir" w:cstheme="minorHAnsi"/>
          <w:sz w:val="22"/>
          <w:szCs w:val="22"/>
          <w:shd w:val="clear" w:color="auto" w:fill="FFFFFF"/>
        </w:rPr>
        <w:t>nly selected candidates will be contacted.</w:t>
      </w:r>
    </w:p>
    <w:p w14:paraId="521545D0" w14:textId="77777777" w:rsidR="00E87C05" w:rsidRPr="00AC6809" w:rsidRDefault="00E87C05" w:rsidP="00725785">
      <w:pPr>
        <w:pStyle w:val="NormalWeb"/>
        <w:spacing w:before="0" w:beforeAutospacing="0" w:after="0" w:afterAutospacing="0" w:line="276" w:lineRule="auto"/>
        <w:jc w:val="both"/>
        <w:rPr>
          <w:rFonts w:ascii="Souvenir" w:hAnsi="Souvenir" w:cstheme="minorHAnsi"/>
          <w:sz w:val="22"/>
          <w:szCs w:val="22"/>
          <w:shd w:val="clear" w:color="auto" w:fill="FFFFFF"/>
        </w:rPr>
      </w:pPr>
    </w:p>
    <w:p w14:paraId="15241BF3" w14:textId="77777777" w:rsidR="00E87C05" w:rsidRPr="00AC6809" w:rsidRDefault="00E87C05" w:rsidP="00725785">
      <w:pPr>
        <w:pStyle w:val="NormalWeb"/>
        <w:spacing w:before="0" w:beforeAutospacing="0" w:after="0" w:afterAutospacing="0" w:line="276" w:lineRule="auto"/>
        <w:jc w:val="both"/>
        <w:rPr>
          <w:rFonts w:ascii="Souvenir" w:hAnsi="Souvenir" w:cstheme="minorHAnsi"/>
          <w:i/>
          <w:iCs/>
          <w:sz w:val="21"/>
          <w:szCs w:val="21"/>
          <w:shd w:val="clear" w:color="auto" w:fill="FFFFFF"/>
        </w:rPr>
      </w:pPr>
      <w:r w:rsidRPr="00AC6809">
        <w:rPr>
          <w:rFonts w:ascii="Souvenir" w:hAnsi="Souvenir" w:cstheme="minorHAnsi"/>
          <w:i/>
          <w:iCs/>
          <w:sz w:val="21"/>
          <w:szCs w:val="21"/>
          <w:shd w:val="clear" w:color="auto" w:fill="FFFFFF"/>
        </w:rPr>
        <w:t>Community Living Dufferin is committed to providing a recruitment and selection process that is inclusive and free from barriers. Accommodations for job applicants with disabilities are available upon request and will be provided in accordance with the Ontario Human Rights Code and the Accessibility for Ontarians with Disabilities Act. Applicants are required, in advance, to make any accommodation request known to Human Resources by contacting (519) 941-8971 ext. 152 and Human Resources will strive to provide reasonable and appropriate accommodation for all applicants during the recruitment and selection process, which will ensure the process, is conducted in a fair and equitable manner.</w:t>
      </w:r>
    </w:p>
    <w:p w14:paraId="2550F586" w14:textId="77777777" w:rsidR="00E87C05" w:rsidRPr="00AC6809" w:rsidRDefault="00E87C05" w:rsidP="00725785">
      <w:pPr>
        <w:pStyle w:val="NormalWeb"/>
        <w:spacing w:before="0" w:beforeAutospacing="0" w:after="0" w:afterAutospacing="0" w:line="276" w:lineRule="auto"/>
        <w:jc w:val="both"/>
        <w:rPr>
          <w:rFonts w:ascii="Souvenir" w:hAnsi="Souvenir" w:cstheme="minorHAnsi"/>
          <w:i/>
          <w:iCs/>
          <w:sz w:val="21"/>
          <w:szCs w:val="21"/>
          <w:shd w:val="clear" w:color="auto" w:fill="FFFFFF"/>
        </w:rPr>
      </w:pPr>
    </w:p>
    <w:p w14:paraId="1B8B09C9" w14:textId="77777777" w:rsidR="009E2F79" w:rsidRPr="00AC6809" w:rsidRDefault="009E2F79" w:rsidP="00AC6809">
      <w:pPr>
        <w:pStyle w:val="NormalWeb"/>
        <w:spacing w:before="0" w:beforeAutospacing="0" w:after="0" w:afterAutospacing="0" w:line="276" w:lineRule="auto"/>
        <w:jc w:val="both"/>
        <w:rPr>
          <w:rFonts w:ascii="Souvenir" w:hAnsi="Souvenir" w:cstheme="minorHAnsi"/>
          <w:i/>
          <w:iCs/>
          <w:sz w:val="21"/>
          <w:szCs w:val="21"/>
          <w:shd w:val="clear" w:color="auto" w:fill="FFFFFF"/>
        </w:rPr>
      </w:pPr>
    </w:p>
    <w:sectPr w:rsidR="009E2F79" w:rsidRPr="00AC68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Lora">
    <w:altName w:val="Calibri"/>
    <w:charset w:val="00"/>
    <w:family w:val="auto"/>
    <w:pitch w:val="variable"/>
    <w:sig w:usb0="A00002FF" w:usb1="5000204B" w:usb2="00000000" w:usb3="00000000" w:csb0="00000097" w:csb1="00000000"/>
  </w:font>
  <w:font w:name="Futura bold">
    <w:altName w:val="Century Gothic"/>
    <w:panose1 w:val="00000000000000000000"/>
    <w:charset w:val="00"/>
    <w:family w:val="roman"/>
    <w:notTrueType/>
    <w:pitch w:val="default"/>
  </w:font>
  <w:font w:name="Souveni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CAB"/>
    <w:multiLevelType w:val="hybridMultilevel"/>
    <w:tmpl w:val="0C661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6F34FF"/>
    <w:multiLevelType w:val="hybridMultilevel"/>
    <w:tmpl w:val="A7504B74"/>
    <w:lvl w:ilvl="0" w:tplc="1D3008F8">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A16EE3"/>
    <w:multiLevelType w:val="hybridMultilevel"/>
    <w:tmpl w:val="9322E394"/>
    <w:lvl w:ilvl="0" w:tplc="53C06EF6">
      <w:start w:val="1"/>
      <w:numFmt w:val="bullet"/>
      <w:lvlText w:val=""/>
      <w:lvlJc w:val="left"/>
      <w:pPr>
        <w:ind w:left="360" w:hanging="360"/>
      </w:pPr>
      <w:rPr>
        <w:rFonts w:ascii="Wingdings" w:hAnsi="Wingdings"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A35B90"/>
    <w:multiLevelType w:val="hybridMultilevel"/>
    <w:tmpl w:val="A1BE5FC8"/>
    <w:lvl w:ilvl="0" w:tplc="10090001">
      <w:start w:val="1"/>
      <w:numFmt w:val="bullet"/>
      <w:lvlText w:val=""/>
      <w:lvlJc w:val="left"/>
      <w:pPr>
        <w:ind w:left="720" w:hanging="360"/>
      </w:pPr>
      <w:rPr>
        <w:rFonts w:ascii="Symbol" w:hAnsi="Symbol" w:hint="default"/>
      </w:rPr>
    </w:lvl>
    <w:lvl w:ilvl="1" w:tplc="0B3A083E">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0A315F"/>
    <w:multiLevelType w:val="hybridMultilevel"/>
    <w:tmpl w:val="83E2F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1753655">
    <w:abstractNumId w:val="3"/>
  </w:num>
  <w:num w:numId="2" w16cid:durableId="115606841">
    <w:abstractNumId w:val="0"/>
  </w:num>
  <w:num w:numId="3" w16cid:durableId="397243484">
    <w:abstractNumId w:val="4"/>
  </w:num>
  <w:num w:numId="4" w16cid:durableId="1391343897">
    <w:abstractNumId w:val="2"/>
  </w:num>
  <w:num w:numId="5" w16cid:durableId="336924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6"/>
    <w:rsid w:val="0005716A"/>
    <w:rsid w:val="000D7885"/>
    <w:rsid w:val="000F22B6"/>
    <w:rsid w:val="00125AD9"/>
    <w:rsid w:val="00186207"/>
    <w:rsid w:val="001B5E31"/>
    <w:rsid w:val="001F7527"/>
    <w:rsid w:val="0021744A"/>
    <w:rsid w:val="002345C5"/>
    <w:rsid w:val="00276112"/>
    <w:rsid w:val="002849A5"/>
    <w:rsid w:val="002A75F2"/>
    <w:rsid w:val="002B7EC0"/>
    <w:rsid w:val="002C2C3D"/>
    <w:rsid w:val="00375276"/>
    <w:rsid w:val="00386EF1"/>
    <w:rsid w:val="003F1131"/>
    <w:rsid w:val="00454A3E"/>
    <w:rsid w:val="0054797D"/>
    <w:rsid w:val="005A6BA9"/>
    <w:rsid w:val="005C2DA0"/>
    <w:rsid w:val="00615517"/>
    <w:rsid w:val="00617D03"/>
    <w:rsid w:val="00623ABB"/>
    <w:rsid w:val="00646BE4"/>
    <w:rsid w:val="006C5687"/>
    <w:rsid w:val="006C7F37"/>
    <w:rsid w:val="00722B54"/>
    <w:rsid w:val="00725785"/>
    <w:rsid w:val="00727D2F"/>
    <w:rsid w:val="007640D0"/>
    <w:rsid w:val="0078028B"/>
    <w:rsid w:val="007B5862"/>
    <w:rsid w:val="007B75AE"/>
    <w:rsid w:val="007C745C"/>
    <w:rsid w:val="007C75CB"/>
    <w:rsid w:val="008078E6"/>
    <w:rsid w:val="0081016E"/>
    <w:rsid w:val="00857778"/>
    <w:rsid w:val="008A4832"/>
    <w:rsid w:val="008D12D2"/>
    <w:rsid w:val="00902A2F"/>
    <w:rsid w:val="00906909"/>
    <w:rsid w:val="00923559"/>
    <w:rsid w:val="00947141"/>
    <w:rsid w:val="009730B3"/>
    <w:rsid w:val="00996579"/>
    <w:rsid w:val="009A2C13"/>
    <w:rsid w:val="009A7A60"/>
    <w:rsid w:val="009C16F9"/>
    <w:rsid w:val="009C18D6"/>
    <w:rsid w:val="009C478D"/>
    <w:rsid w:val="009D0A41"/>
    <w:rsid w:val="009E2F79"/>
    <w:rsid w:val="00A04DCF"/>
    <w:rsid w:val="00AC6809"/>
    <w:rsid w:val="00B504BE"/>
    <w:rsid w:val="00B833D2"/>
    <w:rsid w:val="00B83DDD"/>
    <w:rsid w:val="00BA08BE"/>
    <w:rsid w:val="00C00A0B"/>
    <w:rsid w:val="00C44C19"/>
    <w:rsid w:val="00C5551F"/>
    <w:rsid w:val="00C821B0"/>
    <w:rsid w:val="00CD3CF8"/>
    <w:rsid w:val="00D11E6A"/>
    <w:rsid w:val="00D40D2B"/>
    <w:rsid w:val="00D805C6"/>
    <w:rsid w:val="00D9076A"/>
    <w:rsid w:val="00DC50C2"/>
    <w:rsid w:val="00DE2F1B"/>
    <w:rsid w:val="00E1196C"/>
    <w:rsid w:val="00E87C05"/>
    <w:rsid w:val="00EC23AA"/>
    <w:rsid w:val="00F31630"/>
    <w:rsid w:val="00FF54F5"/>
    <w:rsid w:val="00FF6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8308"/>
  <w15:chartTrackingRefBased/>
  <w15:docId w15:val="{97924A3D-1FA2-43B2-A558-9DF2F95B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79"/>
    <w:pPr>
      <w:ind w:left="720"/>
      <w:contextualSpacing/>
    </w:pPr>
  </w:style>
  <w:style w:type="paragraph" w:styleId="NormalWeb">
    <w:name w:val="Normal (Web)"/>
    <w:basedOn w:val="Normal"/>
    <w:uiPriority w:val="99"/>
    <w:unhideWhenUsed/>
    <w:rsid w:val="00E87C0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evel1">
    <w:name w:val="Level 1"/>
    <w:rsid w:val="00E87C05"/>
    <w:pPr>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87C05"/>
    <w:rPr>
      <w:color w:val="0563C1" w:themeColor="hyperlink"/>
      <w:u w:val="single"/>
    </w:rPr>
  </w:style>
  <w:style w:type="paragraph" w:styleId="Revision">
    <w:name w:val="Revision"/>
    <w:hidden/>
    <w:uiPriority w:val="99"/>
    <w:semiHidden/>
    <w:rsid w:val="00A04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 Pabla</dc:creator>
  <cp:keywords/>
  <dc:description/>
  <cp:lastModifiedBy>Karen Murphy-Fritz</cp:lastModifiedBy>
  <cp:revision>2</cp:revision>
  <dcterms:created xsi:type="dcterms:W3CDTF">2023-04-19T19:00:00Z</dcterms:created>
  <dcterms:modified xsi:type="dcterms:W3CDTF">2023-04-19T19:00:00Z</dcterms:modified>
</cp:coreProperties>
</file>